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C5" w:rsidRPr="001D22C5" w:rsidRDefault="001D22C5" w:rsidP="001D22C5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1D22C5">
        <w:rPr>
          <w:rFonts w:ascii="Times New Roman" w:eastAsia="ＭＳ 明朝" w:hAnsi="ＭＳ 明朝" w:cs="Times New Roman"/>
          <w:b/>
          <w:sz w:val="24"/>
          <w:szCs w:val="24"/>
        </w:rPr>
        <w:t>「経気管支針生検」</w:t>
      </w:r>
    </w:p>
    <w:p w:rsidR="001D22C5" w:rsidRPr="001D22C5" w:rsidRDefault="001D22C5" w:rsidP="001D22C5">
      <w:pPr>
        <w:rPr>
          <w:rFonts w:ascii="Times New Roman" w:eastAsia="ＭＳ 明朝" w:hAnsi="Times New Roman" w:cs="Times New Roman"/>
          <w:szCs w:val="21"/>
        </w:rPr>
      </w:pPr>
    </w:p>
    <w:p w:rsidR="001D22C5" w:rsidRPr="001D22C5" w:rsidRDefault="001D22C5" w:rsidP="001D22C5">
      <w:pPr>
        <w:adjustRightInd w:val="0"/>
        <w:snapToGrid w:val="0"/>
        <w:spacing w:line="360" w:lineRule="auto"/>
        <w:rPr>
          <w:rFonts w:ascii="ＭＳ 明朝" w:eastAsia="ＭＳ 明朝" w:hAnsi="ＭＳ 明朝" w:cs="Times New Roman" w:hint="eastAsia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経気管支針生検の説明文書です．</w:t>
      </w:r>
      <w:r w:rsidRPr="001D22C5">
        <w:rPr>
          <w:rFonts w:ascii="ＭＳ 明朝" w:eastAsia="ＭＳ 明朝" w:hAnsi="ＭＳ 明朝" w:cs="Times New Roman" w:hint="eastAsia"/>
          <w:szCs w:val="21"/>
        </w:rPr>
        <w:t>気管支鏡検査全般につきましては「気管支鏡による検査，治療について　Q&amp;A」（以下Q&amp;A）に分かりやすく解説してありますので，Q&amp;Aをご参照ください．</w:t>
      </w: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【概要】</w:t>
      </w:r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呼吸器の病気には，気管支の内腔や</w:t>
      </w:r>
      <w:r w:rsidRPr="001D22C5">
        <w:rPr>
          <w:rFonts w:ascii="ＭＳ 明朝" w:eastAsia="ＭＳ 明朝" w:hAnsi="ＭＳ 明朝" w:cs="Times New Roman" w:hint="eastAsia"/>
          <w:szCs w:val="21"/>
        </w:rPr>
        <w:t>気管支が到達する</w:t>
      </w:r>
      <w:r w:rsidRPr="001D22C5">
        <w:rPr>
          <w:rFonts w:ascii="ＭＳ 明朝" w:eastAsia="ＭＳ 明朝" w:hAnsi="ＭＳ 明朝" w:cs="Times New Roman"/>
          <w:szCs w:val="21"/>
        </w:rPr>
        <w:t>肺の中にある病変以外に気道（気管や気管支）の壁の外側に存在する病変があります．経気管支針生検は，腫れたリンパ節や腫瘤などが，気道の外側に接している場合に，気道の内側から病変に針を刺して（穿刺</w:t>
      </w:r>
      <w:r w:rsidRPr="001D22C5">
        <w:rPr>
          <w:rFonts w:ascii="ＭＳ 明朝" w:eastAsia="ＭＳ 明朝" w:hAnsi="ＭＳ 明朝" w:cs="Times New Roman" w:hint="eastAsia"/>
          <w:szCs w:val="21"/>
        </w:rPr>
        <w:t>；</w:t>
      </w:r>
      <w:r w:rsidRPr="001D22C5">
        <w:rPr>
          <w:rFonts w:ascii="ＭＳ 明朝" w:eastAsia="ＭＳ 明朝" w:hAnsi="ＭＳ 明朝" w:cs="Times New Roman"/>
          <w:szCs w:val="21"/>
        </w:rPr>
        <w:t>せんし），細胞</w:t>
      </w:r>
      <w:r w:rsidRPr="001D22C5">
        <w:rPr>
          <w:rFonts w:ascii="ＭＳ 明朝" w:eastAsia="ＭＳ 明朝" w:hAnsi="ＭＳ 明朝" w:cs="Times New Roman" w:hint="eastAsia"/>
          <w:szCs w:val="21"/>
        </w:rPr>
        <w:t>や</w:t>
      </w:r>
      <w:r w:rsidRPr="001D22C5">
        <w:rPr>
          <w:rFonts w:ascii="ＭＳ 明朝" w:eastAsia="ＭＳ 明朝" w:hAnsi="ＭＳ 明朝" w:cs="Times New Roman"/>
          <w:szCs w:val="21"/>
        </w:rPr>
        <w:t>組織を採取する方法です．</w:t>
      </w:r>
      <w:r w:rsidRPr="001D22C5">
        <w:rPr>
          <w:rFonts w:ascii="ＭＳ 明朝" w:eastAsia="ＭＳ 明朝" w:hAnsi="ＭＳ 明朝" w:cs="Times New Roman" w:hint="eastAsia"/>
          <w:szCs w:val="21"/>
        </w:rPr>
        <w:t>気管支鏡で見える範囲の中枢気道から</w:t>
      </w:r>
      <w:r w:rsidRPr="001D22C5">
        <w:rPr>
          <w:rFonts w:ascii="ＭＳ 明朝" w:eastAsia="ＭＳ 明朝" w:hAnsi="ＭＳ 明朝" w:cs="Times New Roman"/>
          <w:szCs w:val="21"/>
        </w:rPr>
        <w:t>穿刺</w:t>
      </w:r>
      <w:r w:rsidRPr="001D22C5">
        <w:rPr>
          <w:rFonts w:ascii="ＭＳ 明朝" w:eastAsia="ＭＳ 明朝" w:hAnsi="ＭＳ 明朝" w:cs="Times New Roman" w:hint="eastAsia"/>
          <w:szCs w:val="21"/>
        </w:rPr>
        <w:t>する方法と気管支鏡では直接見ることができない末梢気道から</w:t>
      </w:r>
      <w:r w:rsidRPr="001D22C5">
        <w:rPr>
          <w:rFonts w:ascii="ＭＳ 明朝" w:eastAsia="ＭＳ 明朝" w:hAnsi="ＭＳ 明朝" w:cs="Times New Roman"/>
          <w:szCs w:val="21"/>
        </w:rPr>
        <w:t>穿刺</w:t>
      </w:r>
      <w:r w:rsidRPr="001D22C5">
        <w:rPr>
          <w:rFonts w:ascii="ＭＳ 明朝" w:eastAsia="ＭＳ 明朝" w:hAnsi="ＭＳ 明朝" w:cs="Times New Roman" w:hint="eastAsia"/>
          <w:szCs w:val="21"/>
        </w:rPr>
        <w:t>する方法があります．</w:t>
      </w:r>
    </w:p>
    <w:p w:rsidR="001D22C5" w:rsidRPr="001D22C5" w:rsidRDefault="001D22C5" w:rsidP="001D22C5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D22C5" w:rsidRPr="001D22C5" w:rsidRDefault="001D22C5" w:rsidP="001D22C5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1D22C5">
        <w:rPr>
          <w:rFonts w:ascii="ＭＳ 明朝" w:eastAsia="ＭＳ 明朝" w:hAnsi="ＭＳ 明朝" w:cs="Times New Roman"/>
          <w:kern w:val="0"/>
          <w:szCs w:val="21"/>
        </w:rPr>
        <w:t>【方法】</w:t>
      </w:r>
    </w:p>
    <w:p w:rsidR="001D22C5" w:rsidRPr="001D22C5" w:rsidRDefault="001D22C5" w:rsidP="001D22C5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dstrike/>
          <w:kern w:val="0"/>
          <w:szCs w:val="21"/>
        </w:rPr>
      </w:pPr>
      <w:r w:rsidRPr="001D22C5">
        <w:rPr>
          <w:rFonts w:ascii="ＭＳ 明朝" w:eastAsia="ＭＳ 明朝" w:hAnsi="ＭＳ 明朝" w:cs="Times New Roman" w:hint="eastAsia"/>
          <w:kern w:val="0"/>
          <w:szCs w:val="21"/>
        </w:rPr>
        <w:t>（１）</w:t>
      </w:r>
      <w:r w:rsidRPr="001D22C5">
        <w:rPr>
          <w:rFonts w:ascii="ＭＳ 明朝" w:eastAsia="ＭＳ 明朝" w:hAnsi="ＭＳ 明朝" w:cs="Times New Roman"/>
          <w:kern w:val="0"/>
          <w:szCs w:val="21"/>
        </w:rPr>
        <w:t>中枢気道（気管支鏡で見える</w:t>
      </w:r>
      <w:r w:rsidRPr="001D22C5">
        <w:rPr>
          <w:rFonts w:ascii="ＭＳ 明朝" w:eastAsia="ＭＳ 明朝" w:hAnsi="ＭＳ 明朝" w:cs="Times New Roman" w:hint="eastAsia"/>
          <w:kern w:val="0"/>
          <w:szCs w:val="21"/>
        </w:rPr>
        <w:t>範囲の</w:t>
      </w:r>
      <w:r w:rsidRPr="001D22C5">
        <w:rPr>
          <w:rFonts w:ascii="ＭＳ 明朝" w:eastAsia="ＭＳ 明朝" w:hAnsi="ＭＳ 明朝" w:cs="Times New Roman"/>
          <w:kern w:val="0"/>
          <w:szCs w:val="21"/>
        </w:rPr>
        <w:t>気管</w:t>
      </w:r>
      <w:r w:rsidRPr="001D22C5">
        <w:rPr>
          <w:rFonts w:ascii="ＭＳ 明朝" w:eastAsia="ＭＳ 明朝" w:hAnsi="ＭＳ 明朝" w:cs="Times New Roman" w:hint="eastAsia"/>
          <w:kern w:val="0"/>
          <w:szCs w:val="21"/>
        </w:rPr>
        <w:t>・</w:t>
      </w:r>
      <w:r w:rsidRPr="001D22C5">
        <w:rPr>
          <w:rFonts w:ascii="ＭＳ 明朝" w:eastAsia="ＭＳ 明朝" w:hAnsi="ＭＳ 明朝" w:cs="Times New Roman"/>
          <w:kern w:val="0"/>
          <w:szCs w:val="21"/>
        </w:rPr>
        <w:t>気管支）からの穿刺</w:t>
      </w:r>
      <w:r w:rsidRPr="001D22C5">
        <w:rPr>
          <w:rFonts w:ascii="ＭＳ 明朝" w:eastAsia="ＭＳ 明朝" w:hAnsi="ＭＳ 明朝" w:cs="Times New Roman" w:hint="eastAsia"/>
          <w:kern w:val="0"/>
          <w:szCs w:val="21"/>
        </w:rPr>
        <w:t>（図）</w:t>
      </w:r>
    </w:p>
    <w:p w:rsidR="001D22C5" w:rsidRPr="001D22C5" w:rsidRDefault="001D22C5" w:rsidP="001D22C5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bookmarkStart w:id="0" w:name="_Hlk68275055"/>
      <w:r w:rsidRPr="001D22C5">
        <w:rPr>
          <w:rFonts w:ascii="ＭＳ 明朝" w:eastAsia="ＭＳ 明朝" w:hAnsi="ＭＳ 明朝" w:cs="Times New Roman"/>
          <w:szCs w:val="21"/>
        </w:rPr>
        <w:t>検査前にレントゲン写真，CT写真などから，病</w:t>
      </w:r>
      <w:r w:rsidRPr="001D22C5">
        <w:rPr>
          <w:rFonts w:ascii="ＭＳ 明朝" w:eastAsia="ＭＳ 明朝" w:hAnsi="ＭＳ 明朝" w:cs="Times New Roman" w:hint="eastAsia"/>
          <w:szCs w:val="21"/>
        </w:rPr>
        <w:t>変</w:t>
      </w:r>
      <w:r w:rsidRPr="001D22C5">
        <w:rPr>
          <w:rFonts w:ascii="ＭＳ 明朝" w:eastAsia="ＭＳ 明朝" w:hAnsi="ＭＳ 明朝" w:cs="Times New Roman"/>
          <w:szCs w:val="21"/>
        </w:rPr>
        <w:t>の位置を確認し</w:t>
      </w:r>
      <w:r w:rsidRPr="001D22C5">
        <w:rPr>
          <w:rFonts w:ascii="ＭＳ 明朝" w:eastAsia="ＭＳ 明朝" w:hAnsi="ＭＳ 明朝" w:cs="Times New Roman" w:hint="eastAsia"/>
          <w:szCs w:val="21"/>
        </w:rPr>
        <w:t>，</w:t>
      </w:r>
      <w:r w:rsidRPr="001D22C5">
        <w:rPr>
          <w:rFonts w:ascii="ＭＳ 明朝" w:eastAsia="ＭＳ 明朝" w:hAnsi="ＭＳ 明朝" w:cs="Times New Roman"/>
          <w:szCs w:val="21"/>
        </w:rPr>
        <w:t>気管</w:t>
      </w:r>
      <w:r w:rsidRPr="001D22C5">
        <w:rPr>
          <w:rFonts w:ascii="ＭＳ 明朝" w:eastAsia="ＭＳ 明朝" w:hAnsi="ＭＳ 明朝" w:cs="Times New Roman" w:hint="eastAsia"/>
          <w:szCs w:val="21"/>
        </w:rPr>
        <w:t>・</w:t>
      </w:r>
      <w:r w:rsidRPr="001D22C5">
        <w:rPr>
          <w:rFonts w:ascii="ＭＳ 明朝" w:eastAsia="ＭＳ 明朝" w:hAnsi="ＭＳ 明朝" w:cs="Times New Roman"/>
          <w:szCs w:val="21"/>
        </w:rPr>
        <w:t>気管支内腔での穿刺する部位も決めておきます．</w:t>
      </w:r>
    </w:p>
    <w:bookmarkEnd w:id="0"/>
    <w:p w:rsidR="001D22C5" w:rsidRPr="001D22C5" w:rsidRDefault="001D22C5" w:rsidP="001D22C5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Q&amp;A6に従って口から気管支鏡が入ります．気管支鏡で気管・気管支</w:t>
      </w:r>
      <w:r w:rsidRPr="001D22C5">
        <w:rPr>
          <w:rFonts w:ascii="ＭＳ 明朝" w:eastAsia="ＭＳ 明朝" w:hAnsi="ＭＳ 明朝" w:cs="Times New Roman"/>
          <w:szCs w:val="21"/>
        </w:rPr>
        <w:t xml:space="preserve">の内腔を観察した後，気管支鏡をあらかじめ決めていた目的の部位まで進めていきます． </w:t>
      </w:r>
    </w:p>
    <w:p w:rsidR="001D22C5" w:rsidRPr="001D22C5" w:rsidRDefault="001D22C5" w:rsidP="001D22C5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 xml:space="preserve">気管支鏡の中を通した穿刺針で，検査前に決めていた部位から病変を穿刺し，細胞，組織を回収します． </w:t>
      </w:r>
    </w:p>
    <w:p w:rsidR="001D22C5" w:rsidRPr="001D22C5" w:rsidRDefault="001D22C5" w:rsidP="001D22C5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気管・気管支内に出血のないことを確認し，気管支鏡を抜去して検査を終了します．</w:t>
      </w:r>
    </w:p>
    <w:p w:rsidR="001D22C5" w:rsidRPr="001D22C5" w:rsidRDefault="001D22C5" w:rsidP="001D22C5">
      <w:pPr>
        <w:ind w:left="3360" w:hangingChars="1400" w:hanging="3360"/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78740</wp:posOffset>
            </wp:positionV>
            <wp:extent cx="1438275" cy="2400300"/>
            <wp:effectExtent l="0" t="0" r="9525" b="0"/>
            <wp:wrapSquare wrapText="bothSides"/>
            <wp:docPr id="1" name="図 1" descr="T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図　中枢気道からの経気管支生検</w:t>
      </w: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（臨床研修イラストレイテッド６呼吸器系マニュアル</w:t>
      </w: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 xml:space="preserve">　吉澤靖之編　矢野平一著　羊土社2005より転載）</w:t>
      </w:r>
    </w:p>
    <w:p w:rsidR="001D22C5" w:rsidRPr="001D22C5" w:rsidRDefault="001D22C5" w:rsidP="001D22C5">
      <w:pPr>
        <w:ind w:left="2940" w:hangingChars="1400" w:hanging="2940"/>
        <w:rPr>
          <w:rFonts w:ascii="ＭＳ 明朝" w:eastAsia="ＭＳ 明朝" w:hAnsi="ＭＳ 明朝" w:cs="Times New Roman" w:hint="eastAsia"/>
          <w:szCs w:val="21"/>
        </w:rPr>
      </w:pPr>
    </w:p>
    <w:p w:rsidR="001D22C5" w:rsidRPr="001D22C5" w:rsidRDefault="001D22C5" w:rsidP="001D22C5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（２）</w:t>
      </w:r>
      <w:r w:rsidRPr="001D22C5">
        <w:rPr>
          <w:rFonts w:ascii="ＭＳ 明朝" w:eastAsia="ＭＳ 明朝" w:hAnsi="ＭＳ 明朝" w:cs="Times New Roman"/>
          <w:szCs w:val="21"/>
        </w:rPr>
        <w:t>末梢気道（気管支鏡で見</w:t>
      </w:r>
      <w:r w:rsidRPr="001D22C5">
        <w:rPr>
          <w:rFonts w:ascii="ＭＳ 明朝" w:eastAsia="ＭＳ 明朝" w:hAnsi="ＭＳ 明朝" w:cs="Times New Roman" w:hint="eastAsia"/>
          <w:szCs w:val="21"/>
        </w:rPr>
        <w:t>ることのできない</w:t>
      </w:r>
      <w:r w:rsidRPr="001D22C5">
        <w:rPr>
          <w:rFonts w:ascii="ＭＳ 明朝" w:eastAsia="ＭＳ 明朝" w:hAnsi="ＭＳ 明朝" w:cs="Times New Roman"/>
          <w:szCs w:val="21"/>
        </w:rPr>
        <w:t>気管支）からの穿刺</w:t>
      </w:r>
    </w:p>
    <w:p w:rsidR="001D22C5" w:rsidRPr="001D22C5" w:rsidRDefault="001D22C5" w:rsidP="001D22C5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Cs w:val="21"/>
        </w:rPr>
      </w:pPr>
      <w:bookmarkStart w:id="1" w:name="_Hlk68864050"/>
      <w:r w:rsidRPr="001D22C5">
        <w:rPr>
          <w:rFonts w:ascii="ＭＳ 明朝" w:eastAsia="ＭＳ 明朝" w:hAnsi="ＭＳ 明朝" w:cs="Times New Roman" w:hint="eastAsia"/>
          <w:szCs w:val="21"/>
        </w:rPr>
        <w:t>検査前にレントゲン写真，CT写真などから，病変の位置および病変に隣接する気管支を確認しておきます．</w:t>
      </w:r>
    </w:p>
    <w:p w:rsidR="001D22C5" w:rsidRPr="001D22C5" w:rsidRDefault="001D22C5" w:rsidP="001D22C5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Q&amp;A6に従って口から気管支鏡が入ります．気管支鏡で気管・気管支を観察し，病変に隣接する気管支の入口部を確認します．</w:t>
      </w:r>
      <w:r w:rsidRPr="001D22C5">
        <w:rPr>
          <w:rFonts w:ascii="ＭＳ 明朝" w:eastAsia="ＭＳ 明朝" w:hAnsi="ＭＳ 明朝" w:cs="Times New Roman"/>
          <w:szCs w:val="21"/>
        </w:rPr>
        <w:t xml:space="preserve"> </w:t>
      </w:r>
    </w:p>
    <w:p w:rsidR="001D22C5" w:rsidRPr="001D22C5" w:rsidRDefault="001D22C5" w:rsidP="001D22C5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bookmarkStart w:id="2" w:name="_Hlk68864079"/>
      <w:bookmarkEnd w:id="1"/>
      <w:r w:rsidRPr="001D22C5">
        <w:rPr>
          <w:rFonts w:ascii="ＭＳ 明朝" w:eastAsia="ＭＳ 明朝" w:hAnsi="ＭＳ 明朝" w:cs="Times New Roman" w:hint="eastAsia"/>
          <w:szCs w:val="21"/>
        </w:rPr>
        <w:t>エックス線で肺を透視（Q＆A12注4参照）しながら，気管支鏡の中を通して穿刺針を病変の手前まで誘導</w:t>
      </w:r>
      <w:r w:rsidRPr="001D22C5">
        <w:rPr>
          <w:rFonts w:ascii="ＭＳ 明朝" w:eastAsia="ＭＳ 明朝" w:hAnsi="ＭＳ 明朝" w:cs="Times New Roman"/>
          <w:szCs w:val="21"/>
        </w:rPr>
        <w:t>して針の位置を決めます．</w:t>
      </w:r>
      <w:r w:rsidRPr="001D22C5">
        <w:rPr>
          <w:rFonts w:ascii="ＭＳ 明朝" w:eastAsia="ＭＳ 明朝" w:hAnsi="ＭＳ 明朝" w:cs="Times New Roman" w:hint="eastAsia"/>
          <w:szCs w:val="21"/>
        </w:rPr>
        <w:t>誘導する際に，あらかじめ撮影しておいたCTを利用したナビゲーションを使うことがあります．</w:t>
      </w:r>
      <w:bookmarkEnd w:id="2"/>
    </w:p>
    <w:p w:rsidR="001D22C5" w:rsidRPr="001D22C5" w:rsidRDefault="001D22C5" w:rsidP="001D22C5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 xml:space="preserve">気管支鏡の中を通した穿刺針で，病変を穿刺し，細胞，組織を回収します． </w:t>
      </w:r>
    </w:p>
    <w:p w:rsidR="001D22C5" w:rsidRPr="001D22C5" w:rsidRDefault="001D22C5" w:rsidP="001D22C5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 w:hint="eastAsia"/>
          <w:szCs w:val="21"/>
        </w:rPr>
        <w:t>気管支内に出血のないことを確認し，気管支鏡を抜去して検査を終了します．</w:t>
      </w:r>
    </w:p>
    <w:p w:rsidR="001D22C5" w:rsidRPr="001D22C5" w:rsidRDefault="001D22C5" w:rsidP="001D22C5">
      <w:pPr>
        <w:rPr>
          <w:rFonts w:ascii="ＭＳ 明朝" w:eastAsia="ＭＳ 明朝" w:hAnsi="ＭＳ 明朝" w:cs="Times New Roman" w:hint="eastAsia"/>
          <w:szCs w:val="21"/>
        </w:rPr>
      </w:pP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【合併症】</w:t>
      </w:r>
      <w:bookmarkStart w:id="3" w:name="_Hlk68864107"/>
      <w:r w:rsidRPr="001D22C5">
        <w:rPr>
          <w:rFonts w:ascii="ＭＳ 明朝" w:eastAsia="ＭＳ 明朝" w:hAnsi="ＭＳ 明朝" w:cs="Times New Roman"/>
          <w:szCs w:val="21"/>
        </w:rPr>
        <w:t>（Q＆A8を参照）</w:t>
      </w:r>
      <w:bookmarkEnd w:id="3"/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 w:hint="eastAsia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針で気管，気管支の壁を越え病変の内部を穿刺しますので，確率は少ないものの生じうる合併症があります．特有なものとして出血（喀血，縦隔出血），縦隔気腫，気胸，縦隔炎などがあげられます．</w:t>
      </w: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</w:p>
    <w:p w:rsidR="001D22C5" w:rsidRPr="001D22C5" w:rsidRDefault="001D22C5" w:rsidP="001D22C5">
      <w:pPr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【利益と不利益】</w:t>
      </w:r>
      <w:bookmarkStart w:id="4" w:name="_Hlk68864176"/>
      <w:r w:rsidRPr="001D22C5">
        <w:rPr>
          <w:rFonts w:ascii="ＭＳ 明朝" w:eastAsia="ＭＳ 明朝" w:hAnsi="ＭＳ 明朝" w:cs="Times New Roman"/>
          <w:szCs w:val="21"/>
        </w:rPr>
        <w:t>（Q＆A9を参照）</w:t>
      </w:r>
      <w:bookmarkEnd w:id="4"/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利益としては通常の気管支鏡検査では採取できない気管・気管支の壁の外側の細胞や組織を採取して診断</w:t>
      </w:r>
      <w:r w:rsidRPr="001D22C5">
        <w:rPr>
          <w:rFonts w:ascii="ＭＳ 明朝" w:eastAsia="ＭＳ 明朝" w:hAnsi="ＭＳ 明朝" w:cs="Times New Roman" w:hint="eastAsia"/>
          <w:szCs w:val="21"/>
        </w:rPr>
        <w:t>が</w:t>
      </w:r>
      <w:r w:rsidRPr="001D22C5">
        <w:rPr>
          <w:rFonts w:ascii="ＭＳ 明朝" w:eastAsia="ＭＳ 明朝" w:hAnsi="ＭＳ 明朝" w:cs="Times New Roman"/>
          <w:szCs w:val="21"/>
        </w:rPr>
        <w:t>得</w:t>
      </w:r>
      <w:r w:rsidRPr="001D22C5">
        <w:rPr>
          <w:rFonts w:ascii="ＭＳ 明朝" w:eastAsia="ＭＳ 明朝" w:hAnsi="ＭＳ 明朝" w:cs="Times New Roman" w:hint="eastAsia"/>
          <w:szCs w:val="21"/>
        </w:rPr>
        <w:t>られ</w:t>
      </w:r>
      <w:r w:rsidRPr="001D22C5">
        <w:rPr>
          <w:rFonts w:ascii="ＭＳ 明朝" w:eastAsia="ＭＳ 明朝" w:hAnsi="ＭＳ 明朝" w:cs="Times New Roman"/>
          <w:szCs w:val="21"/>
        </w:rPr>
        <w:t>ることです．しかし，この検査で診断できる確率は，40-90%前後と</w:t>
      </w:r>
      <w:r w:rsidRPr="001D22C5">
        <w:rPr>
          <w:rFonts w:ascii="ＭＳ 明朝" w:eastAsia="ＭＳ 明朝" w:hAnsi="ＭＳ 明朝" w:cs="Times New Roman" w:hint="eastAsia"/>
          <w:szCs w:val="21"/>
        </w:rPr>
        <w:t>報告されており</w:t>
      </w:r>
      <w:r w:rsidRPr="001D22C5">
        <w:rPr>
          <w:rFonts w:ascii="ＭＳ 明朝" w:eastAsia="ＭＳ 明朝" w:hAnsi="ＭＳ 明朝" w:cs="Times New Roman"/>
          <w:szCs w:val="21"/>
        </w:rPr>
        <w:t>，残念ながら100%ではありません．</w:t>
      </w:r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/>
          <w:szCs w:val="21"/>
        </w:rPr>
      </w:pPr>
      <w:r w:rsidRPr="001D22C5">
        <w:rPr>
          <w:rFonts w:ascii="ＭＳ 明朝" w:eastAsia="ＭＳ 明朝" w:hAnsi="ＭＳ 明朝" w:cs="Times New Roman"/>
          <w:szCs w:val="21"/>
        </w:rPr>
        <w:t>不利益としては検査による合併症があげられます．</w:t>
      </w:r>
    </w:p>
    <w:p w:rsidR="001D22C5" w:rsidRPr="001D22C5" w:rsidRDefault="001D22C5" w:rsidP="001D22C5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D22C5" w:rsidRPr="001D22C5" w:rsidRDefault="001D22C5" w:rsidP="001D22C5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1D22C5">
        <w:rPr>
          <w:rFonts w:ascii="ＭＳ 明朝" w:eastAsia="ＭＳ 明朝" w:hAnsi="ＭＳ 明朝" w:cs="Times New Roman"/>
          <w:kern w:val="0"/>
          <w:szCs w:val="21"/>
        </w:rPr>
        <w:t>【代替検査法】</w:t>
      </w:r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 w:hint="eastAsia"/>
          <w:szCs w:val="21"/>
        </w:rPr>
      </w:pPr>
      <w:bookmarkStart w:id="5" w:name="_Hlk68864276"/>
      <w:r w:rsidRPr="001D22C5">
        <w:rPr>
          <w:rFonts w:ascii="ＭＳ 明朝" w:eastAsia="ＭＳ 明朝" w:hAnsi="ＭＳ 明朝" w:cs="Times New Roman"/>
          <w:szCs w:val="21"/>
        </w:rPr>
        <w:t>中枢気道での経気管支針生検</w:t>
      </w:r>
      <w:r w:rsidRPr="001D22C5">
        <w:rPr>
          <w:rFonts w:ascii="ＭＳ 明朝" w:eastAsia="ＭＳ 明朝" w:hAnsi="ＭＳ 明朝" w:cs="Times New Roman" w:hint="eastAsia"/>
          <w:szCs w:val="21"/>
        </w:rPr>
        <w:t>の代替</w:t>
      </w:r>
      <w:r w:rsidRPr="001D22C5">
        <w:rPr>
          <w:rFonts w:ascii="ＭＳ 明朝" w:eastAsia="ＭＳ 明朝" w:hAnsi="ＭＳ 明朝" w:cs="Times New Roman"/>
          <w:szCs w:val="21"/>
        </w:rPr>
        <w:t>検査法には，縦隔鏡</w:t>
      </w:r>
      <w:r w:rsidRPr="001D22C5">
        <w:rPr>
          <w:rFonts w:ascii="ＭＳ 明朝" w:eastAsia="ＭＳ 明朝" w:hAnsi="ＭＳ 明朝" w:cs="Times New Roman" w:hint="eastAsia"/>
          <w:szCs w:val="21"/>
        </w:rPr>
        <w:t>下生検</w:t>
      </w:r>
      <w:r w:rsidRPr="001D22C5">
        <w:rPr>
          <w:rFonts w:ascii="ＭＳ 明朝" w:eastAsia="ＭＳ 明朝" w:hAnsi="ＭＳ 明朝" w:cs="Times New Roman"/>
          <w:szCs w:val="21"/>
        </w:rPr>
        <w:t>，胸腔鏡</w:t>
      </w:r>
      <w:r w:rsidRPr="001D22C5">
        <w:rPr>
          <w:rFonts w:ascii="ＭＳ 明朝" w:eastAsia="ＭＳ 明朝" w:hAnsi="ＭＳ 明朝" w:cs="Times New Roman" w:hint="eastAsia"/>
          <w:szCs w:val="21"/>
        </w:rPr>
        <w:t>下生検</w:t>
      </w:r>
      <w:r w:rsidRPr="001D22C5">
        <w:rPr>
          <w:rFonts w:ascii="ＭＳ 明朝" w:eastAsia="ＭＳ 明朝" w:hAnsi="ＭＳ 明朝" w:cs="Times New Roman"/>
          <w:szCs w:val="21"/>
        </w:rPr>
        <w:t>があります</w:t>
      </w:r>
      <w:r w:rsidRPr="001D22C5">
        <w:rPr>
          <w:rFonts w:ascii="ＭＳ 明朝" w:eastAsia="ＭＳ 明朝" w:hAnsi="ＭＳ 明朝" w:cs="Times New Roman" w:hint="eastAsia"/>
          <w:szCs w:val="21"/>
        </w:rPr>
        <w:t>が</w:t>
      </w:r>
      <w:bookmarkStart w:id="6" w:name="_Hlk68277914"/>
      <w:r w:rsidRPr="001D22C5">
        <w:rPr>
          <w:rFonts w:ascii="ＭＳ 明朝" w:eastAsia="ＭＳ 明朝" w:hAnsi="ＭＳ 明朝" w:cs="Times New Roman"/>
          <w:szCs w:val="21"/>
        </w:rPr>
        <w:t>（Q＆A10を参照）</w:t>
      </w:r>
      <w:bookmarkEnd w:id="6"/>
      <w:r w:rsidRPr="001D22C5">
        <w:rPr>
          <w:rFonts w:ascii="ＭＳ 明朝" w:eastAsia="ＭＳ 明朝" w:hAnsi="ＭＳ 明朝" w:cs="Times New Roman" w:hint="eastAsia"/>
          <w:szCs w:val="21"/>
        </w:rPr>
        <w:t>，</w:t>
      </w:r>
      <w:r w:rsidRPr="001D22C5">
        <w:rPr>
          <w:rFonts w:ascii="ＭＳ 明朝" w:eastAsia="ＭＳ 明朝" w:hAnsi="ＭＳ 明朝" w:cs="Times New Roman"/>
          <w:szCs w:val="21"/>
        </w:rPr>
        <w:t>全身麻酔が必要</w:t>
      </w:r>
      <w:r w:rsidRPr="001D22C5">
        <w:rPr>
          <w:rFonts w:ascii="ＭＳ 明朝" w:eastAsia="ＭＳ 明朝" w:hAnsi="ＭＳ 明朝" w:cs="Times New Roman" w:hint="eastAsia"/>
          <w:szCs w:val="21"/>
        </w:rPr>
        <w:t>になり体への負担が増します</w:t>
      </w:r>
      <w:r w:rsidRPr="001D22C5">
        <w:rPr>
          <w:rFonts w:ascii="ＭＳ 明朝" w:eastAsia="ＭＳ 明朝" w:hAnsi="ＭＳ 明朝" w:cs="Times New Roman"/>
          <w:szCs w:val="21"/>
        </w:rPr>
        <w:t>．</w:t>
      </w:r>
    </w:p>
    <w:p w:rsidR="001D22C5" w:rsidRPr="001D22C5" w:rsidRDefault="001D22C5" w:rsidP="001D22C5">
      <w:pPr>
        <w:tabs>
          <w:tab w:val="num" w:pos="0"/>
        </w:tabs>
        <w:rPr>
          <w:rFonts w:ascii="ＭＳ 明朝" w:eastAsia="ＭＳ 明朝" w:hAnsi="ＭＳ 明朝" w:cs="Times New Roman" w:hint="eastAsia"/>
          <w:szCs w:val="21"/>
        </w:rPr>
      </w:pPr>
      <w:bookmarkStart w:id="7" w:name="_Hlk68864308"/>
      <w:bookmarkEnd w:id="5"/>
      <w:r w:rsidRPr="001D22C5">
        <w:rPr>
          <w:rFonts w:ascii="ＭＳ 明朝" w:eastAsia="ＭＳ 明朝" w:hAnsi="ＭＳ 明朝" w:cs="Times New Roman" w:hint="eastAsia"/>
          <w:szCs w:val="21"/>
        </w:rPr>
        <w:t>末梢気道での経気管支針生検の代替検査法にはCTガイド下生検（CTを撮影しながら胸の表面から針をさして病変を生検する方法）がありますが（Q＆A10を参照），</w:t>
      </w:r>
      <w:bookmarkEnd w:id="7"/>
      <w:r w:rsidRPr="001D22C5">
        <w:rPr>
          <w:rFonts w:ascii="ＭＳ 明朝" w:eastAsia="ＭＳ 明朝" w:hAnsi="ＭＳ 明朝" w:cs="Times New Roman" w:hint="eastAsia"/>
          <w:szCs w:val="21"/>
        </w:rPr>
        <w:t>CTガイド下肺生検では気胸の発生率が高いなどの欠点があります．</w:t>
      </w:r>
    </w:p>
    <w:p w:rsidR="00B83314" w:rsidRPr="001D22C5" w:rsidRDefault="00B83314">
      <w:bookmarkStart w:id="8" w:name="_GoBack"/>
      <w:bookmarkEnd w:id="8"/>
    </w:p>
    <w:sectPr w:rsidR="00B83314" w:rsidRPr="001D22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90" w:rsidRDefault="001D22C5">
    <w:pPr>
      <w:pStyle w:val="a3"/>
      <w:jc w:val="right"/>
    </w:pPr>
    <w:r>
      <w:rPr>
        <w:rFonts w:hint="eastAsia"/>
      </w:rPr>
      <w:t xml:space="preserve">経気管支針生検　</w:t>
    </w:r>
    <w:r>
      <w:fldChar w:fldCharType="begin"/>
    </w:r>
    <w:r>
      <w:instrText xml:space="preserve"> PAGE   \* MERGEFORMAT </w:instrText>
    </w:r>
    <w:r>
      <w:fldChar w:fldCharType="separate"/>
    </w:r>
    <w:r w:rsidRPr="001D22C5">
      <w:rPr>
        <w:noProof/>
        <w:lang w:val="ja-JP"/>
      </w:rPr>
      <w:t>2</w:t>
    </w:r>
    <w:r>
      <w:fldChar w:fldCharType="end"/>
    </w:r>
  </w:p>
  <w:p w:rsidR="00EE4D90" w:rsidRDefault="001D2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6F6C"/>
    <w:multiLevelType w:val="hybridMultilevel"/>
    <w:tmpl w:val="172AEFE6"/>
    <w:lvl w:ilvl="0" w:tplc="959046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4E849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DC7354"/>
    <w:multiLevelType w:val="hybridMultilevel"/>
    <w:tmpl w:val="D954F550"/>
    <w:lvl w:ilvl="0" w:tplc="D884C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C5"/>
    <w:rsid w:val="001D22C5"/>
    <w:rsid w:val="00B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39F9C-9289-41BB-AEE4-E81982A0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2C5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rsid w:val="001D22C5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2021-06-29T08:08:00Z</dcterms:created>
  <dcterms:modified xsi:type="dcterms:W3CDTF">2021-06-29T08:08:00Z</dcterms:modified>
</cp:coreProperties>
</file>