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4F" w:rsidRPr="009D194F" w:rsidRDefault="009D194F" w:rsidP="009D194F">
      <w:pPr>
        <w:rPr>
          <w:rFonts w:ascii="Times New Roman" w:eastAsia="ＭＳ 明朝" w:hAnsi="Times New Roman" w:cs="Times New Roman"/>
          <w:b/>
          <w:sz w:val="24"/>
          <w:szCs w:val="24"/>
        </w:rPr>
      </w:pPr>
      <w:r w:rsidRPr="009D194F">
        <w:rPr>
          <w:rFonts w:ascii="Times New Roman" w:eastAsia="ＭＳ 明朝" w:hAnsi="ＭＳ 明朝" w:cs="Times New Roman"/>
          <w:b/>
          <w:sz w:val="24"/>
          <w:szCs w:val="24"/>
        </w:rPr>
        <w:t xml:space="preserve">「直視下気管支生検・擦過細胞診」　　　　</w:t>
      </w:r>
    </w:p>
    <w:p w:rsidR="009D194F" w:rsidRPr="009D194F" w:rsidRDefault="009D194F" w:rsidP="009D194F">
      <w:pPr>
        <w:rPr>
          <w:rFonts w:ascii="Times New Roman" w:eastAsia="ＭＳ 明朝" w:hAnsi="Times New Roman" w:cs="Times New Roman"/>
          <w:szCs w:val="21"/>
        </w:rPr>
      </w:pPr>
    </w:p>
    <w:p w:rsidR="009D194F" w:rsidRPr="009D194F" w:rsidRDefault="009D194F" w:rsidP="009D194F">
      <w:pPr>
        <w:adjustRightInd w:val="0"/>
        <w:snapToGrid w:val="0"/>
        <w:spacing w:line="360" w:lineRule="auto"/>
        <w:rPr>
          <w:rFonts w:ascii="ＭＳ 明朝" w:eastAsia="ＭＳ 明朝" w:hAnsi="ＭＳ 明朝" w:cs="Times New Roman"/>
          <w:szCs w:val="21"/>
        </w:rPr>
      </w:pPr>
      <w:bookmarkStart w:id="0" w:name="_Hlk63931511"/>
      <w:r w:rsidRPr="009D194F">
        <w:rPr>
          <w:rFonts w:ascii="ＭＳ 明朝" w:eastAsia="ＭＳ 明朝" w:hAnsi="ＭＳ 明朝" w:cs="Times New Roman"/>
          <w:szCs w:val="21"/>
        </w:rPr>
        <w:t>気管支鏡で見える範囲</w:t>
      </w:r>
      <w:r w:rsidRPr="009D194F">
        <w:rPr>
          <w:rFonts w:ascii="ＭＳ 明朝" w:eastAsia="ＭＳ 明朝" w:hAnsi="ＭＳ 明朝" w:cs="Times New Roman" w:hint="eastAsia"/>
          <w:szCs w:val="21"/>
        </w:rPr>
        <w:t>にある</w:t>
      </w:r>
      <w:r w:rsidRPr="009D194F">
        <w:rPr>
          <w:rFonts w:ascii="ＭＳ 明朝" w:eastAsia="ＭＳ 明朝" w:hAnsi="ＭＳ 明朝" w:cs="Times New Roman"/>
          <w:szCs w:val="21"/>
        </w:rPr>
        <w:t>気管・気管支の病変</w:t>
      </w:r>
      <w:bookmarkEnd w:id="0"/>
      <w:r w:rsidRPr="009D194F">
        <w:rPr>
          <w:rFonts w:ascii="ＭＳ 明朝" w:eastAsia="ＭＳ 明朝" w:hAnsi="ＭＳ 明朝" w:cs="Times New Roman" w:hint="eastAsia"/>
          <w:szCs w:val="21"/>
        </w:rPr>
        <w:t>に</w:t>
      </w:r>
      <w:r w:rsidRPr="009D194F">
        <w:rPr>
          <w:rFonts w:ascii="ＭＳ 明朝" w:eastAsia="ＭＳ 明朝" w:hAnsi="ＭＳ 明朝" w:cs="Times New Roman"/>
          <w:szCs w:val="21"/>
        </w:rPr>
        <w:t>対する生検</w:t>
      </w:r>
      <w:r w:rsidRPr="009D194F">
        <w:rPr>
          <w:rFonts w:ascii="ＭＳ 明朝" w:eastAsia="ＭＳ 明朝" w:hAnsi="ＭＳ 明朝" w:cs="Times New Roman" w:hint="eastAsia"/>
          <w:szCs w:val="21"/>
        </w:rPr>
        <w:t>・擦過細胞診</w:t>
      </w:r>
      <w:r w:rsidRPr="009D194F">
        <w:rPr>
          <w:rFonts w:ascii="ＭＳ 明朝" w:eastAsia="ＭＳ 明朝" w:hAnsi="ＭＳ 明朝" w:cs="Times New Roman"/>
          <w:szCs w:val="21"/>
        </w:rPr>
        <w:t>の説明文書です．</w:t>
      </w:r>
      <w:r w:rsidRPr="009D194F">
        <w:rPr>
          <w:rFonts w:ascii="ＭＳ 明朝" w:eastAsia="ＭＳ 明朝" w:hAnsi="ＭＳ 明朝" w:cs="Times New Roman" w:hint="eastAsia"/>
          <w:szCs w:val="21"/>
        </w:rPr>
        <w:t>気管支鏡検査全般につきましては</w:t>
      </w:r>
      <w:r w:rsidRPr="009D194F">
        <w:rPr>
          <w:rFonts w:ascii="ＭＳ 明朝" w:eastAsia="ＭＳ 明朝" w:hAnsi="ＭＳ 明朝" w:cs="Times New Roman"/>
          <w:szCs w:val="21"/>
        </w:rPr>
        <w:t>「気管支鏡による検査，治療について</w:t>
      </w:r>
      <w:r w:rsidRPr="009D194F">
        <w:rPr>
          <w:rFonts w:ascii="ＭＳ 明朝" w:eastAsia="ＭＳ 明朝" w:hAnsi="ＭＳ 明朝" w:cs="Times New Roman" w:hint="eastAsia"/>
          <w:szCs w:val="21"/>
        </w:rPr>
        <w:t xml:space="preserve">　Q&amp;A</w:t>
      </w:r>
      <w:r w:rsidRPr="009D194F">
        <w:rPr>
          <w:rFonts w:ascii="ＭＳ 明朝" w:eastAsia="ＭＳ 明朝" w:hAnsi="ＭＳ 明朝" w:cs="Times New Roman"/>
          <w:szCs w:val="21"/>
        </w:rPr>
        <w:t>」</w:t>
      </w:r>
      <w:r w:rsidRPr="009D194F">
        <w:rPr>
          <w:rFonts w:ascii="ＭＳ 明朝" w:eastAsia="ＭＳ 明朝" w:hAnsi="ＭＳ 明朝" w:cs="Times New Roman" w:hint="eastAsia"/>
          <w:szCs w:val="21"/>
        </w:rPr>
        <w:t>（以下Q&amp;A</w:t>
      </w:r>
      <w:r w:rsidRPr="009D194F">
        <w:rPr>
          <w:rFonts w:ascii="ＭＳ 明朝" w:eastAsia="ＭＳ 明朝" w:hAnsi="ＭＳ 明朝" w:cs="Times New Roman"/>
          <w:szCs w:val="21"/>
        </w:rPr>
        <w:t>）</w:t>
      </w:r>
      <w:r w:rsidRPr="009D194F">
        <w:rPr>
          <w:rFonts w:ascii="ＭＳ 明朝" w:eastAsia="ＭＳ 明朝" w:hAnsi="ＭＳ 明朝" w:cs="Times New Roman" w:hint="eastAsia"/>
          <w:szCs w:val="21"/>
        </w:rPr>
        <w:t>に分かりやすく解説してありますので，Q&amp;Aをご参照</w:t>
      </w:r>
      <w:r w:rsidRPr="009D194F">
        <w:rPr>
          <w:rFonts w:ascii="ＭＳ 明朝" w:eastAsia="ＭＳ 明朝" w:hAnsi="ＭＳ 明朝" w:cs="Times New Roman"/>
          <w:szCs w:val="21"/>
        </w:rPr>
        <w:t>ください．</w:t>
      </w: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  <w:r w:rsidRPr="009D194F">
        <w:rPr>
          <w:rFonts w:ascii="ＭＳ 明朝" w:eastAsia="ＭＳ 明朝" w:hAnsi="ＭＳ 明朝" w:cs="Times New Roman"/>
          <w:szCs w:val="21"/>
        </w:rPr>
        <w:t>【概要】</w:t>
      </w: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  <w:r w:rsidRPr="009D194F">
        <w:rPr>
          <w:rFonts w:ascii="ＭＳ 明朝" w:eastAsia="ＭＳ 明朝" w:hAnsi="ＭＳ 明朝" w:cs="Times New Roman"/>
          <w:szCs w:val="21"/>
        </w:rPr>
        <w:t>気管支鏡で見える範囲</w:t>
      </w:r>
      <w:r w:rsidRPr="009D194F">
        <w:rPr>
          <w:rFonts w:ascii="ＭＳ 明朝" w:eastAsia="ＭＳ 明朝" w:hAnsi="ＭＳ 明朝" w:cs="Times New Roman" w:hint="eastAsia"/>
          <w:szCs w:val="21"/>
        </w:rPr>
        <w:t>にある</w:t>
      </w:r>
      <w:r w:rsidRPr="009D194F">
        <w:rPr>
          <w:rFonts w:ascii="ＭＳ 明朝" w:eastAsia="ＭＳ 明朝" w:hAnsi="ＭＳ 明朝" w:cs="Times New Roman"/>
          <w:szCs w:val="21"/>
        </w:rPr>
        <w:t>気管・気管支の病変の確定診断を得るために，気管支鏡を用いて病変部から組織</w:t>
      </w:r>
      <w:r w:rsidRPr="009D194F">
        <w:rPr>
          <w:rFonts w:ascii="ＭＳ 明朝" w:eastAsia="ＭＳ 明朝" w:hAnsi="ＭＳ 明朝" w:cs="Times New Roman" w:hint="eastAsia"/>
          <w:szCs w:val="21"/>
        </w:rPr>
        <w:t>（病変の一部</w:t>
      </w:r>
      <w:r w:rsidRPr="009D194F">
        <w:rPr>
          <w:rFonts w:ascii="ＭＳ 明朝" w:eastAsia="ＭＳ 明朝" w:hAnsi="ＭＳ 明朝" w:cs="Times New Roman"/>
          <w:szCs w:val="21"/>
        </w:rPr>
        <w:t>），細胞，細菌などの診断の決め手となるものを採取する方法です．生検は</w:t>
      </w:r>
      <w:r w:rsidRPr="009D194F">
        <w:rPr>
          <w:rFonts w:ascii="ＭＳ 明朝" w:eastAsia="ＭＳ 明朝" w:hAnsi="ＭＳ 明朝" w:cs="Times New Roman" w:hint="eastAsia"/>
          <w:szCs w:val="21"/>
        </w:rPr>
        <w:t>鉗子(かんし)</w:t>
      </w:r>
      <w:r w:rsidRPr="009D194F">
        <w:rPr>
          <w:rFonts w:ascii="ＭＳ 明朝" w:eastAsia="ＭＳ 明朝" w:hAnsi="ＭＳ 明朝" w:cs="Times New Roman"/>
          <w:szCs w:val="21"/>
        </w:rPr>
        <w:t>で</w:t>
      </w:r>
      <w:r w:rsidRPr="009D194F">
        <w:rPr>
          <w:rFonts w:ascii="ＭＳ 明朝" w:eastAsia="ＭＳ 明朝" w:hAnsi="ＭＳ 明朝" w:cs="Times New Roman" w:hint="eastAsia"/>
          <w:szCs w:val="21"/>
        </w:rPr>
        <w:t>病変の</w:t>
      </w:r>
      <w:r w:rsidRPr="009D194F">
        <w:rPr>
          <w:rFonts w:ascii="ＭＳ 明朝" w:eastAsia="ＭＳ 明朝" w:hAnsi="ＭＳ 明朝" w:cs="Times New Roman"/>
          <w:szCs w:val="21"/>
        </w:rPr>
        <w:t>組織をつまみ取ります．擦過細胞診はブラシで病変</w:t>
      </w:r>
      <w:r w:rsidRPr="009D194F">
        <w:rPr>
          <w:rFonts w:ascii="ＭＳ 明朝" w:eastAsia="ＭＳ 明朝" w:hAnsi="ＭＳ 明朝" w:cs="Times New Roman" w:hint="eastAsia"/>
          <w:szCs w:val="21"/>
        </w:rPr>
        <w:t>から細胞</w:t>
      </w:r>
      <w:r w:rsidRPr="009D194F">
        <w:rPr>
          <w:rFonts w:ascii="ＭＳ 明朝" w:eastAsia="ＭＳ 明朝" w:hAnsi="ＭＳ 明朝" w:cs="Times New Roman"/>
          <w:szCs w:val="21"/>
        </w:rPr>
        <w:t>を擦り取ります</w:t>
      </w:r>
      <w:r w:rsidRPr="009D194F">
        <w:rPr>
          <w:rFonts w:ascii="ＭＳ 明朝" w:eastAsia="ＭＳ 明朝" w:hAnsi="ＭＳ 明朝" w:cs="Times New Roman" w:hint="eastAsia"/>
          <w:szCs w:val="21"/>
        </w:rPr>
        <w:t>．</w:t>
      </w: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</w:p>
    <w:p w:rsidR="009D194F" w:rsidRPr="009D194F" w:rsidRDefault="009D194F" w:rsidP="009D194F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dstrike/>
          <w:kern w:val="0"/>
          <w:szCs w:val="21"/>
        </w:rPr>
      </w:pPr>
      <w:r w:rsidRPr="009D194F">
        <w:rPr>
          <w:rFonts w:ascii="ＭＳ 明朝" w:eastAsia="ＭＳ 明朝" w:hAnsi="ＭＳ 明朝" w:cs="Times New Roman"/>
          <w:kern w:val="0"/>
          <w:szCs w:val="21"/>
        </w:rPr>
        <w:t>【方法】</w:t>
      </w:r>
    </w:p>
    <w:p w:rsidR="009D194F" w:rsidRPr="009D194F" w:rsidRDefault="009D194F" w:rsidP="009D194F">
      <w:pPr>
        <w:ind w:left="420" w:hanging="420"/>
        <w:rPr>
          <w:rFonts w:ascii="ＭＳ 明朝" w:eastAsia="ＭＳ 明朝" w:hAnsi="ＭＳ 明朝" w:cs="Times New Roman"/>
          <w:szCs w:val="21"/>
        </w:rPr>
      </w:pPr>
      <w:r w:rsidRPr="009D194F">
        <w:rPr>
          <w:rFonts w:ascii="ＭＳ 明朝" w:eastAsia="ＭＳ 明朝" w:hAnsi="ＭＳ 明朝" w:cs="Times New Roman" w:hint="eastAsia"/>
          <w:szCs w:val="21"/>
        </w:rPr>
        <w:t>①　Q&amp;A6に従い，口から気管支鏡が入ります．気管支鏡で気管・気管支を観察し，気管・気管支の病変を確認します．</w:t>
      </w:r>
    </w:p>
    <w:p w:rsidR="009D194F" w:rsidRPr="009D194F" w:rsidRDefault="009D194F" w:rsidP="009D194F">
      <w:pPr>
        <w:ind w:left="420" w:hanging="420"/>
        <w:rPr>
          <w:rFonts w:ascii="ＭＳ 明朝" w:eastAsia="ＭＳ 明朝" w:hAnsi="ＭＳ 明朝" w:cs="Times New Roman"/>
          <w:szCs w:val="21"/>
        </w:rPr>
      </w:pPr>
      <w:r w:rsidRPr="009D194F">
        <w:rPr>
          <w:rFonts w:ascii="ＭＳ 明朝" w:eastAsia="ＭＳ 明朝" w:hAnsi="ＭＳ 明朝" w:cs="Times New Roman" w:hint="eastAsia"/>
          <w:szCs w:val="21"/>
        </w:rPr>
        <w:t xml:space="preserve">②　</w:t>
      </w:r>
      <w:r w:rsidRPr="009D194F">
        <w:rPr>
          <w:rFonts w:ascii="ＭＳ 明朝" w:eastAsia="ＭＳ 明朝" w:hAnsi="ＭＳ 明朝" w:cs="Times New Roman"/>
          <w:szCs w:val="21"/>
        </w:rPr>
        <w:t>気管支鏡で直接病変を見ながら</w:t>
      </w:r>
      <w:r w:rsidRPr="009D194F">
        <w:rPr>
          <w:rFonts w:ascii="ＭＳ 明朝" w:eastAsia="ＭＳ 明朝" w:hAnsi="ＭＳ 明朝" w:cs="Times New Roman" w:hint="eastAsia"/>
          <w:szCs w:val="21"/>
        </w:rPr>
        <w:t>，</w:t>
      </w:r>
      <w:r w:rsidRPr="009D194F">
        <w:rPr>
          <w:rFonts w:ascii="ＭＳ 明朝" w:eastAsia="ＭＳ 明朝" w:hAnsi="ＭＳ 明朝" w:cs="Times New Roman"/>
          <w:szCs w:val="21"/>
        </w:rPr>
        <w:t>気管支鏡を通して</w:t>
      </w:r>
      <w:r w:rsidRPr="009D194F">
        <w:rPr>
          <w:rFonts w:ascii="ＭＳ 明朝" w:eastAsia="ＭＳ 明朝" w:hAnsi="ＭＳ 明朝" w:cs="Times New Roman" w:hint="eastAsia"/>
          <w:szCs w:val="21"/>
        </w:rPr>
        <w:t>挿入した鉗</w:t>
      </w:r>
      <w:r w:rsidRPr="009D194F">
        <w:rPr>
          <w:rFonts w:ascii="ＭＳ 明朝" w:eastAsia="ＭＳ 明朝" w:hAnsi="ＭＳ 明朝" w:cs="Times New Roman"/>
          <w:szCs w:val="21"/>
        </w:rPr>
        <w:t>子</w:t>
      </w:r>
      <w:bookmarkStart w:id="1" w:name="_Hlk63932044"/>
      <w:r w:rsidRPr="009D194F">
        <w:rPr>
          <w:rFonts w:ascii="ＭＳ 明朝" w:eastAsia="ＭＳ 明朝" w:hAnsi="ＭＳ 明朝" w:cs="Times New Roman"/>
          <w:szCs w:val="21"/>
        </w:rPr>
        <w:t>（Q＆A12注</w:t>
      </w:r>
      <w:r w:rsidRPr="009D194F">
        <w:rPr>
          <w:rFonts w:ascii="ＭＳ 明朝" w:eastAsia="ＭＳ 明朝" w:hAnsi="ＭＳ 明朝" w:cs="Times New Roman" w:hint="eastAsia"/>
          <w:szCs w:val="21"/>
        </w:rPr>
        <w:t>７を参照</w:t>
      </w:r>
      <w:bookmarkEnd w:id="1"/>
      <w:r w:rsidRPr="009D194F">
        <w:rPr>
          <w:rFonts w:ascii="ＭＳ 明朝" w:eastAsia="ＭＳ 明朝" w:hAnsi="ＭＳ 明朝" w:cs="Times New Roman" w:hint="eastAsia"/>
          <w:szCs w:val="21"/>
        </w:rPr>
        <w:t>）</w:t>
      </w:r>
      <w:r w:rsidRPr="009D194F">
        <w:rPr>
          <w:rFonts w:ascii="ＭＳ 明朝" w:eastAsia="ＭＳ 明朝" w:hAnsi="ＭＳ 明朝" w:cs="Times New Roman"/>
          <w:szCs w:val="21"/>
        </w:rPr>
        <w:t>で</w:t>
      </w:r>
      <w:r w:rsidRPr="009D194F">
        <w:rPr>
          <w:rFonts w:ascii="ＭＳ 明朝" w:eastAsia="ＭＳ 明朝" w:hAnsi="ＭＳ 明朝" w:cs="Times New Roman" w:hint="eastAsia"/>
          <w:szCs w:val="21"/>
        </w:rPr>
        <w:t>組織</w:t>
      </w:r>
      <w:r w:rsidRPr="009D194F">
        <w:rPr>
          <w:rFonts w:ascii="ＭＳ 明朝" w:eastAsia="ＭＳ 明朝" w:hAnsi="ＭＳ 明朝" w:cs="Times New Roman"/>
          <w:szCs w:val="21"/>
        </w:rPr>
        <w:t>をつまみとったり（</w:t>
      </w:r>
      <w:bookmarkStart w:id="2" w:name="_Hlk63931823"/>
      <w:r w:rsidRPr="009D194F">
        <w:rPr>
          <w:rFonts w:ascii="ＭＳ 明朝" w:eastAsia="ＭＳ 明朝" w:hAnsi="ＭＳ 明朝" w:cs="Times New Roman"/>
          <w:szCs w:val="21"/>
        </w:rPr>
        <w:t>直視下気管支</w:t>
      </w:r>
      <w:bookmarkEnd w:id="2"/>
      <w:r w:rsidRPr="009D194F">
        <w:rPr>
          <w:rFonts w:ascii="ＭＳ 明朝" w:eastAsia="ＭＳ 明朝" w:hAnsi="ＭＳ 明朝" w:cs="Times New Roman"/>
          <w:szCs w:val="21"/>
        </w:rPr>
        <w:t>生検），小さなブラシ</w:t>
      </w:r>
      <w:bookmarkStart w:id="3" w:name="_Hlk63932453"/>
      <w:r w:rsidRPr="009D194F">
        <w:rPr>
          <w:rFonts w:ascii="ＭＳ 明朝" w:eastAsia="ＭＳ 明朝" w:hAnsi="ＭＳ 明朝" w:cs="Times New Roman"/>
          <w:szCs w:val="21"/>
        </w:rPr>
        <w:t>（Q＆A12注</w:t>
      </w:r>
      <w:r w:rsidRPr="009D194F">
        <w:rPr>
          <w:rFonts w:ascii="ＭＳ 明朝" w:eastAsia="ＭＳ 明朝" w:hAnsi="ＭＳ 明朝" w:cs="Times New Roman" w:hint="eastAsia"/>
          <w:szCs w:val="21"/>
        </w:rPr>
        <w:t>3を参照</w:t>
      </w:r>
      <w:bookmarkEnd w:id="3"/>
      <w:r w:rsidRPr="009D194F">
        <w:rPr>
          <w:rFonts w:ascii="ＭＳ 明朝" w:eastAsia="ＭＳ 明朝" w:hAnsi="ＭＳ 明朝" w:cs="Times New Roman" w:hint="eastAsia"/>
          <w:szCs w:val="21"/>
        </w:rPr>
        <w:t>）</w:t>
      </w:r>
      <w:r w:rsidRPr="009D194F">
        <w:rPr>
          <w:rFonts w:ascii="ＭＳ 明朝" w:eastAsia="ＭＳ 明朝" w:hAnsi="ＭＳ 明朝" w:cs="Times New Roman"/>
          <w:szCs w:val="21"/>
        </w:rPr>
        <w:t>で細胞を擦り取ったりします（直視下気管支擦過細胞診）．</w:t>
      </w:r>
    </w:p>
    <w:p w:rsidR="009D194F" w:rsidRPr="009D194F" w:rsidRDefault="009D194F" w:rsidP="009D194F">
      <w:pPr>
        <w:ind w:left="420" w:hanging="420"/>
        <w:rPr>
          <w:rFonts w:ascii="ＭＳ 明朝" w:eastAsia="ＭＳ 明朝" w:hAnsi="ＭＳ 明朝" w:cs="Times New Roman" w:hint="eastAsia"/>
          <w:szCs w:val="21"/>
        </w:rPr>
      </w:pPr>
      <w:r w:rsidRPr="009D194F">
        <w:rPr>
          <w:rFonts w:ascii="ＭＳ 明朝" w:eastAsia="ＭＳ 明朝" w:hAnsi="ＭＳ 明朝" w:cs="Times New Roman" w:hint="eastAsia"/>
          <w:szCs w:val="21"/>
        </w:rPr>
        <w:t>③　最後に出血のないことを確認し，気管支鏡を抜いて検査を終了します．</w:t>
      </w: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  <w:r w:rsidRPr="009D194F">
        <w:rPr>
          <w:rFonts w:ascii="ＭＳ 明朝" w:eastAsia="ＭＳ 明朝" w:hAnsi="ＭＳ 明朝" w:cs="Times New Roman"/>
          <w:szCs w:val="21"/>
        </w:rPr>
        <w:t>【合併症】</w:t>
      </w:r>
      <w:r w:rsidRPr="009D194F">
        <w:rPr>
          <w:rFonts w:ascii="ＭＳ 明朝" w:eastAsia="ＭＳ 明朝" w:hAnsi="ＭＳ 明朝" w:cs="Times New Roman" w:hint="eastAsia"/>
          <w:szCs w:val="21"/>
        </w:rPr>
        <w:t>（Q＆A8を参照）</w:t>
      </w: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  <w:bookmarkStart w:id="4" w:name="_Hlk68859893"/>
      <w:r w:rsidRPr="009D194F">
        <w:rPr>
          <w:rFonts w:ascii="ＭＳ 明朝" w:eastAsia="ＭＳ 明朝" w:hAnsi="ＭＳ 明朝" w:cs="Times New Roman"/>
          <w:szCs w:val="21"/>
        </w:rPr>
        <w:t>気管・気管支</w:t>
      </w:r>
      <w:r w:rsidRPr="009D194F">
        <w:rPr>
          <w:rFonts w:ascii="ＭＳ 明朝" w:eastAsia="ＭＳ 明朝" w:hAnsi="ＭＳ 明朝" w:cs="Times New Roman" w:hint="eastAsia"/>
          <w:szCs w:val="21"/>
        </w:rPr>
        <w:t>の</w:t>
      </w:r>
      <w:r w:rsidRPr="009D194F">
        <w:rPr>
          <w:rFonts w:ascii="ＭＳ 明朝" w:eastAsia="ＭＳ 明朝" w:hAnsi="ＭＳ 明朝" w:cs="Times New Roman"/>
          <w:szCs w:val="21"/>
        </w:rPr>
        <w:t>病変に対する生検は組織をつまみ取りますので</w:t>
      </w:r>
      <w:r w:rsidRPr="009D194F">
        <w:rPr>
          <w:rFonts w:ascii="ＭＳ 明朝" w:eastAsia="ＭＳ 明朝" w:hAnsi="ＭＳ 明朝" w:cs="Times New Roman" w:hint="eastAsia"/>
          <w:szCs w:val="21"/>
        </w:rPr>
        <w:t>，少量のものも含めれば</w:t>
      </w:r>
      <w:r w:rsidRPr="009D194F">
        <w:rPr>
          <w:rFonts w:ascii="ＭＳ 明朝" w:eastAsia="ＭＳ 明朝" w:hAnsi="ＭＳ 明朝" w:cs="Times New Roman"/>
          <w:szCs w:val="21"/>
        </w:rPr>
        <w:t>出血は必ずお</w:t>
      </w:r>
      <w:r w:rsidRPr="009D194F">
        <w:rPr>
          <w:rFonts w:ascii="ＭＳ 明朝" w:eastAsia="ＭＳ 明朝" w:hAnsi="ＭＳ 明朝" w:cs="Times New Roman" w:hint="eastAsia"/>
          <w:szCs w:val="21"/>
        </w:rPr>
        <w:t>こり</w:t>
      </w:r>
      <w:r w:rsidRPr="009D194F">
        <w:rPr>
          <w:rFonts w:ascii="ＭＳ 明朝" w:eastAsia="ＭＳ 明朝" w:hAnsi="ＭＳ 明朝" w:cs="Times New Roman"/>
          <w:szCs w:val="21"/>
        </w:rPr>
        <w:t>ます．通常は少量の出血ですぐに止血しますが，まれに出血量が多くなる場合があります．その</w:t>
      </w:r>
      <w:r w:rsidRPr="009D194F">
        <w:rPr>
          <w:rFonts w:ascii="ＭＳ 明朝" w:eastAsia="ＭＳ 明朝" w:hAnsi="ＭＳ 明朝" w:cs="Times New Roman" w:hint="eastAsia"/>
          <w:szCs w:val="21"/>
        </w:rPr>
        <w:t>場合</w:t>
      </w:r>
      <w:r w:rsidRPr="009D194F">
        <w:rPr>
          <w:rFonts w:ascii="ＭＳ 明朝" w:eastAsia="ＭＳ 明朝" w:hAnsi="ＭＳ 明朝" w:cs="Times New Roman"/>
          <w:szCs w:val="21"/>
        </w:rPr>
        <w:t>には状況に応じた止血処置を行います．</w:t>
      </w:r>
    </w:p>
    <w:bookmarkEnd w:id="4"/>
    <w:p w:rsidR="009D194F" w:rsidRPr="009D194F" w:rsidRDefault="009D194F" w:rsidP="009D194F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  <w:r w:rsidRPr="009D194F">
        <w:rPr>
          <w:rFonts w:ascii="ＭＳ 明朝" w:eastAsia="ＭＳ 明朝" w:hAnsi="ＭＳ 明朝" w:cs="Times New Roman"/>
          <w:szCs w:val="21"/>
        </w:rPr>
        <w:t>【利益と不利益】</w:t>
      </w:r>
      <w:bookmarkStart w:id="5" w:name="_Hlk68859964"/>
      <w:r w:rsidRPr="009D194F">
        <w:rPr>
          <w:rFonts w:ascii="ＭＳ 明朝" w:eastAsia="ＭＳ 明朝" w:hAnsi="ＭＳ 明朝" w:cs="Times New Roman"/>
          <w:szCs w:val="21"/>
        </w:rPr>
        <w:t>（Q＆A</w:t>
      </w:r>
      <w:r w:rsidRPr="009D194F">
        <w:rPr>
          <w:rFonts w:ascii="ＭＳ 明朝" w:eastAsia="ＭＳ 明朝" w:hAnsi="ＭＳ 明朝" w:cs="Times New Roman" w:hint="eastAsia"/>
          <w:szCs w:val="21"/>
        </w:rPr>
        <w:t>9を参照</w:t>
      </w:r>
      <w:r w:rsidRPr="009D194F">
        <w:rPr>
          <w:rFonts w:ascii="ＭＳ 明朝" w:eastAsia="ＭＳ 明朝" w:hAnsi="ＭＳ 明朝" w:cs="Times New Roman"/>
          <w:szCs w:val="21"/>
        </w:rPr>
        <w:t>）</w:t>
      </w:r>
      <w:bookmarkEnd w:id="5"/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  <w:r w:rsidRPr="009D194F">
        <w:rPr>
          <w:rFonts w:ascii="ＭＳ 明朝" w:eastAsia="ＭＳ 明朝" w:hAnsi="ＭＳ 明朝" w:cs="Times New Roman"/>
          <w:szCs w:val="21"/>
        </w:rPr>
        <w:t>利益としては採取した検体で確定診断を得られることです．</w:t>
      </w: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  <w:r w:rsidRPr="009D194F">
        <w:rPr>
          <w:rFonts w:ascii="ＭＳ 明朝" w:eastAsia="ＭＳ 明朝" w:hAnsi="ＭＳ 明朝" w:cs="Times New Roman"/>
          <w:szCs w:val="21"/>
        </w:rPr>
        <w:t>不利益としては検査による合併症があげられます．</w:t>
      </w: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  <w:r w:rsidRPr="009D194F">
        <w:rPr>
          <w:rFonts w:ascii="ＭＳ 明朝" w:eastAsia="ＭＳ 明朝" w:hAnsi="ＭＳ 明朝" w:cs="Times New Roman" w:hint="eastAsia"/>
          <w:szCs w:val="21"/>
        </w:rPr>
        <w:t>なお，</w:t>
      </w:r>
      <w:r w:rsidRPr="009D194F">
        <w:rPr>
          <w:rFonts w:ascii="ＭＳ 明朝" w:eastAsia="ＭＳ 明朝" w:hAnsi="ＭＳ 明朝" w:cs="Times New Roman"/>
          <w:szCs w:val="21"/>
        </w:rPr>
        <w:t>検査をしても目的とした病変から</w:t>
      </w:r>
      <w:r w:rsidRPr="009D194F">
        <w:rPr>
          <w:rFonts w:ascii="ＭＳ 明朝" w:eastAsia="ＭＳ 明朝" w:hAnsi="ＭＳ 明朝" w:cs="Times New Roman" w:hint="eastAsia"/>
          <w:szCs w:val="21"/>
        </w:rPr>
        <w:t>充分な</w:t>
      </w:r>
      <w:r w:rsidRPr="009D194F">
        <w:rPr>
          <w:rFonts w:ascii="ＭＳ 明朝" w:eastAsia="ＭＳ 明朝" w:hAnsi="ＭＳ 明朝" w:cs="Times New Roman"/>
          <w:szCs w:val="21"/>
        </w:rPr>
        <w:t>組織，細胞を採取でき</w:t>
      </w:r>
      <w:r w:rsidRPr="009D194F">
        <w:rPr>
          <w:rFonts w:ascii="ＭＳ 明朝" w:eastAsia="ＭＳ 明朝" w:hAnsi="ＭＳ 明朝" w:cs="Times New Roman" w:hint="eastAsia"/>
          <w:szCs w:val="21"/>
        </w:rPr>
        <w:t>ず，診断を得ることができないこともあります</w:t>
      </w:r>
      <w:r w:rsidRPr="009D194F">
        <w:rPr>
          <w:rFonts w:ascii="ＭＳ 明朝" w:eastAsia="ＭＳ 明朝" w:hAnsi="ＭＳ 明朝" w:cs="Times New Roman"/>
          <w:szCs w:val="21"/>
        </w:rPr>
        <w:t>．</w:t>
      </w: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</w:p>
    <w:p w:rsidR="009D194F" w:rsidRPr="009D194F" w:rsidRDefault="009D194F" w:rsidP="009D194F">
      <w:pPr>
        <w:rPr>
          <w:rFonts w:ascii="ＭＳ 明朝" w:eastAsia="ＭＳ 明朝" w:hAnsi="ＭＳ 明朝" w:cs="Times New Roman"/>
          <w:szCs w:val="21"/>
        </w:rPr>
      </w:pPr>
      <w:r w:rsidRPr="009D194F">
        <w:rPr>
          <w:rFonts w:ascii="ＭＳ 明朝" w:eastAsia="ＭＳ 明朝" w:hAnsi="ＭＳ 明朝" w:cs="Times New Roman"/>
          <w:szCs w:val="21"/>
        </w:rPr>
        <w:t>【代替検査法】</w:t>
      </w:r>
    </w:p>
    <w:p w:rsidR="009D194F" w:rsidRPr="009D194F" w:rsidRDefault="009D194F" w:rsidP="009D194F">
      <w:pPr>
        <w:ind w:leftChars="33" w:left="69"/>
        <w:rPr>
          <w:rFonts w:ascii="ＭＳ 明朝" w:eastAsia="ＭＳ 明朝" w:hAnsi="ＭＳ 明朝" w:cs="Times New Roman"/>
          <w:szCs w:val="21"/>
        </w:rPr>
      </w:pPr>
      <w:bookmarkStart w:id="6" w:name="_Hlk68860072"/>
      <w:bookmarkStart w:id="7" w:name="_Hlk68860202"/>
      <w:r w:rsidRPr="009D194F">
        <w:rPr>
          <w:rFonts w:ascii="ＭＳ 明朝" w:eastAsia="ＭＳ 明朝" w:hAnsi="ＭＳ 明朝" w:cs="Times New Roman" w:hint="eastAsia"/>
          <w:szCs w:val="21"/>
        </w:rPr>
        <w:t>代替検査としては喀痰細胞診があり，咳をして出した痰を採って細胞の検査を行います．</w:t>
      </w:r>
      <w:bookmarkStart w:id="8" w:name="_Hlk68860234"/>
      <w:bookmarkEnd w:id="7"/>
      <w:r w:rsidRPr="009D194F">
        <w:rPr>
          <w:rFonts w:ascii="ＭＳ 明朝" w:eastAsia="ＭＳ 明朝" w:hAnsi="ＭＳ 明朝" w:cs="Times New Roman" w:hint="eastAsia"/>
          <w:szCs w:val="21"/>
        </w:rPr>
        <w:t>但し，</w:t>
      </w:r>
      <w:bookmarkEnd w:id="6"/>
      <w:r w:rsidRPr="009D194F">
        <w:rPr>
          <w:rFonts w:ascii="ＭＳ 明朝" w:eastAsia="ＭＳ 明朝" w:hAnsi="ＭＳ 明朝" w:cs="Times New Roman"/>
          <w:szCs w:val="21"/>
        </w:rPr>
        <w:t>病</w:t>
      </w:r>
      <w:r w:rsidRPr="009D194F">
        <w:rPr>
          <w:rFonts w:ascii="ＭＳ 明朝" w:eastAsia="ＭＳ 明朝" w:hAnsi="ＭＳ 明朝" w:cs="Times New Roman" w:hint="eastAsia"/>
          <w:szCs w:val="21"/>
        </w:rPr>
        <w:t>変</w:t>
      </w:r>
      <w:r w:rsidRPr="009D194F">
        <w:rPr>
          <w:rFonts w:ascii="ＭＳ 明朝" w:eastAsia="ＭＳ 明朝" w:hAnsi="ＭＳ 明朝" w:cs="Times New Roman"/>
          <w:szCs w:val="21"/>
        </w:rPr>
        <w:t>から剥がれてくる</w:t>
      </w:r>
      <w:r w:rsidRPr="009D194F">
        <w:rPr>
          <w:rFonts w:ascii="ＭＳ 明朝" w:eastAsia="ＭＳ 明朝" w:hAnsi="ＭＳ 明朝" w:cs="Times New Roman" w:hint="eastAsia"/>
          <w:szCs w:val="21"/>
        </w:rPr>
        <w:t>細胞</w:t>
      </w:r>
      <w:r w:rsidRPr="009D194F">
        <w:rPr>
          <w:rFonts w:ascii="ＭＳ 明朝" w:eastAsia="ＭＳ 明朝" w:hAnsi="ＭＳ 明朝" w:cs="Times New Roman"/>
          <w:szCs w:val="21"/>
        </w:rPr>
        <w:t>が痰に混じって出てくるのを待つ</w:t>
      </w:r>
      <w:r w:rsidRPr="009D194F">
        <w:rPr>
          <w:rFonts w:ascii="ＭＳ 明朝" w:eastAsia="ＭＳ 明朝" w:hAnsi="ＭＳ 明朝" w:cs="Times New Roman" w:hint="eastAsia"/>
          <w:szCs w:val="21"/>
        </w:rPr>
        <w:t>ため</w:t>
      </w:r>
      <w:r w:rsidRPr="009D194F">
        <w:rPr>
          <w:rFonts w:ascii="ＭＳ 明朝" w:eastAsia="ＭＳ 明朝" w:hAnsi="ＭＳ 明朝" w:cs="Times New Roman"/>
          <w:szCs w:val="21"/>
        </w:rPr>
        <w:t>，</w:t>
      </w:r>
      <w:bookmarkEnd w:id="8"/>
      <w:r w:rsidRPr="009D194F">
        <w:rPr>
          <w:rFonts w:ascii="ＭＳ 明朝" w:eastAsia="ＭＳ 明朝" w:hAnsi="ＭＳ 明朝" w:cs="Times New Roman"/>
          <w:szCs w:val="21"/>
        </w:rPr>
        <w:t>確定診断率は直接病変部から</w:t>
      </w:r>
      <w:r w:rsidRPr="009D194F">
        <w:rPr>
          <w:rFonts w:ascii="ＭＳ 明朝" w:eastAsia="ＭＳ 明朝" w:hAnsi="ＭＳ 明朝" w:cs="Times New Roman" w:hint="eastAsia"/>
          <w:szCs w:val="21"/>
        </w:rPr>
        <w:t>組織や細胞</w:t>
      </w:r>
      <w:r w:rsidRPr="009D194F">
        <w:rPr>
          <w:rFonts w:ascii="ＭＳ 明朝" w:eastAsia="ＭＳ 明朝" w:hAnsi="ＭＳ 明朝" w:cs="Times New Roman"/>
          <w:szCs w:val="21"/>
        </w:rPr>
        <w:t>を採取するのに比べ極めて低くなります．</w:t>
      </w:r>
    </w:p>
    <w:p w:rsidR="005F0B7D" w:rsidRPr="009D194F" w:rsidRDefault="005F0B7D">
      <w:bookmarkStart w:id="9" w:name="_GoBack"/>
      <w:bookmarkEnd w:id="9"/>
    </w:p>
    <w:sectPr w:rsidR="005F0B7D" w:rsidRPr="009D194F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34" w:rsidRDefault="009D194F">
    <w:pPr>
      <w:pStyle w:val="a3"/>
      <w:jc w:val="right"/>
    </w:pPr>
    <w:r>
      <w:rPr>
        <w:rFonts w:hint="eastAsia"/>
      </w:rPr>
      <w:t>直</w:t>
    </w:r>
    <w:r>
      <w:rPr>
        <w:rFonts w:hint="eastAsia"/>
      </w:rPr>
      <w:t>視下</w:t>
    </w:r>
    <w:r>
      <w:rPr>
        <w:rFonts w:hint="eastAsia"/>
      </w:rPr>
      <w:t>気管支生検</w:t>
    </w:r>
    <w:r>
      <w:rPr>
        <w:rFonts w:hint="eastAsia"/>
      </w:rPr>
      <w:t>・擦過細胞診</w:t>
    </w:r>
    <w:r>
      <w:rPr>
        <w:rFonts w:hint="eastAsia"/>
      </w:rPr>
      <w:t xml:space="preserve">　</w:t>
    </w:r>
    <w:r>
      <w:fldChar w:fldCharType="begin"/>
    </w:r>
    <w:r>
      <w:instrText xml:space="preserve"> PAGE   \* MERGEFORMAT </w:instrText>
    </w:r>
    <w:r>
      <w:fldChar w:fldCharType="separate"/>
    </w:r>
    <w:r w:rsidRPr="009D194F">
      <w:rPr>
        <w:noProof/>
        <w:lang w:val="ja-JP"/>
      </w:rPr>
      <w:t>1</w:t>
    </w:r>
    <w:r>
      <w:fldChar w:fldCharType="end"/>
    </w:r>
  </w:p>
  <w:p w:rsidR="002E7134" w:rsidRDefault="009D19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4F"/>
    <w:rsid w:val="005F0B7D"/>
    <w:rsid w:val="009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DC73A-5554-45BA-A2A5-7B79D7BA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19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9D19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2021-06-29T08:10:00Z</dcterms:created>
  <dcterms:modified xsi:type="dcterms:W3CDTF">2021-06-29T08:10:00Z</dcterms:modified>
</cp:coreProperties>
</file>